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F3" w:rsidRPr="005228ED" w:rsidRDefault="00FA5BF3" w:rsidP="00FA5BF3">
      <w:pPr>
        <w:tabs>
          <w:tab w:val="left" w:pos="1710"/>
        </w:tabs>
        <w:jc w:val="center"/>
        <w:rPr>
          <w:sz w:val="24"/>
        </w:rPr>
      </w:pPr>
      <w:r w:rsidRPr="005228ED">
        <w:rPr>
          <w:sz w:val="24"/>
        </w:rPr>
        <w:t>ORDER</w:t>
      </w:r>
    </w:p>
    <w:p w:rsidR="00FA5BF3" w:rsidRPr="005228ED" w:rsidRDefault="00FA5BF3" w:rsidP="00FA5BF3">
      <w:pPr>
        <w:tabs>
          <w:tab w:val="left" w:pos="1710"/>
        </w:tabs>
        <w:jc w:val="center"/>
        <w:rPr>
          <w:sz w:val="24"/>
        </w:rPr>
      </w:pPr>
    </w:p>
    <w:p w:rsidR="00FA5BF3" w:rsidRPr="005228ED" w:rsidRDefault="00FA5BF3" w:rsidP="00FA5BF3">
      <w:pPr>
        <w:tabs>
          <w:tab w:val="left" w:pos="1710"/>
        </w:tabs>
        <w:jc w:val="center"/>
        <w:rPr>
          <w:sz w:val="24"/>
        </w:rPr>
      </w:pPr>
      <w:r w:rsidRPr="005228ED">
        <w:rPr>
          <w:sz w:val="24"/>
        </w:rPr>
        <w:t>STANDISH TOWN COUNCIL</w:t>
      </w:r>
    </w:p>
    <w:p w:rsidR="00FA5BF3" w:rsidRPr="005228ED" w:rsidRDefault="00FA5BF3" w:rsidP="00FA5BF3">
      <w:pPr>
        <w:tabs>
          <w:tab w:val="left" w:pos="1710"/>
        </w:tabs>
        <w:rPr>
          <w:sz w:val="24"/>
        </w:rPr>
      </w:pPr>
    </w:p>
    <w:p w:rsidR="00FA5BF3" w:rsidRPr="005228ED" w:rsidRDefault="00FA5BF3" w:rsidP="00FA5BF3">
      <w:pPr>
        <w:tabs>
          <w:tab w:val="left" w:pos="1710"/>
        </w:tabs>
        <w:rPr>
          <w:sz w:val="24"/>
        </w:rPr>
      </w:pPr>
      <w:r w:rsidRPr="005228ED">
        <w:rPr>
          <w:sz w:val="24"/>
        </w:rPr>
        <w:t>DATE:  February 14, 2017</w:t>
      </w:r>
    </w:p>
    <w:p w:rsidR="00FA5BF3" w:rsidRPr="005228ED" w:rsidRDefault="00543D4E" w:rsidP="00FA5BF3">
      <w:pPr>
        <w:tabs>
          <w:tab w:val="left" w:pos="1710"/>
        </w:tabs>
        <w:rPr>
          <w:sz w:val="24"/>
        </w:rPr>
      </w:pPr>
      <w:r>
        <w:rPr>
          <w:sz w:val="24"/>
        </w:rPr>
        <w:t>ORDER NUMBER: 18-17</w:t>
      </w:r>
      <w:r w:rsidR="00FA5BF3" w:rsidRPr="005228ED">
        <w:rPr>
          <w:sz w:val="24"/>
        </w:rPr>
        <w:tab/>
      </w:r>
      <w:r w:rsidR="00FA5BF3" w:rsidRPr="005228ED">
        <w:rPr>
          <w:sz w:val="24"/>
        </w:rPr>
        <w:tab/>
      </w:r>
      <w:r w:rsidR="00FA5BF3" w:rsidRPr="005228ED">
        <w:rPr>
          <w:sz w:val="24"/>
        </w:rPr>
        <w:tab/>
      </w:r>
      <w:r w:rsidR="00FA5BF3" w:rsidRPr="005228ED">
        <w:rPr>
          <w:sz w:val="24"/>
        </w:rPr>
        <w:tab/>
      </w:r>
      <w:r w:rsidR="00FA5BF3" w:rsidRPr="005228ED">
        <w:rPr>
          <w:sz w:val="24"/>
        </w:rPr>
        <w:tab/>
        <w:t>Submitted by:  Blanck</w:t>
      </w:r>
    </w:p>
    <w:p w:rsidR="00FA5BF3" w:rsidRPr="005228ED" w:rsidRDefault="00FA5BF3" w:rsidP="00FA5BF3">
      <w:pPr>
        <w:pStyle w:val="BodyText"/>
        <w:rPr>
          <w:rFonts w:ascii="Tahoma" w:hAnsi="Tahoma" w:cs="Tahoma"/>
          <w:szCs w:val="24"/>
        </w:rPr>
      </w:pPr>
    </w:p>
    <w:p w:rsidR="00FA5BF3" w:rsidRPr="005228ED" w:rsidRDefault="00FA5BF3" w:rsidP="00FA5BF3">
      <w:pPr>
        <w:pStyle w:val="BodyText"/>
        <w:rPr>
          <w:rFonts w:ascii="Tahoma" w:hAnsi="Tahoma" w:cs="Tahoma"/>
          <w:szCs w:val="24"/>
          <w:u w:val="single"/>
        </w:rPr>
      </w:pPr>
      <w:r w:rsidRPr="005228ED">
        <w:rPr>
          <w:rFonts w:ascii="Tahoma" w:hAnsi="Tahoma" w:cs="Tahoma"/>
          <w:szCs w:val="24"/>
        </w:rPr>
        <w:t xml:space="preserve">TITLE: </w:t>
      </w:r>
      <w:bookmarkStart w:id="0" w:name="_GoBack"/>
      <w:r w:rsidRPr="005228ED">
        <w:rPr>
          <w:rFonts w:ascii="Tahoma" w:hAnsi="Tahoma" w:cs="Tahoma"/>
          <w:szCs w:val="24"/>
          <w:u w:val="single"/>
        </w:rPr>
        <w:t xml:space="preserve">AMENDMENT TO STANDISH TOWN CODE, CHAPTER </w:t>
      </w:r>
      <w:r w:rsidR="00076EC1" w:rsidRPr="005228ED">
        <w:rPr>
          <w:rFonts w:ascii="Tahoma" w:hAnsi="Tahoma" w:cs="Tahoma"/>
          <w:szCs w:val="24"/>
          <w:u w:val="single"/>
        </w:rPr>
        <w:t>202</w:t>
      </w:r>
      <w:r w:rsidRPr="005228ED">
        <w:rPr>
          <w:rFonts w:ascii="Tahoma" w:hAnsi="Tahoma" w:cs="Tahoma"/>
          <w:szCs w:val="24"/>
          <w:u w:val="single"/>
        </w:rPr>
        <w:t>,</w:t>
      </w:r>
      <w:r w:rsidR="00076EC1" w:rsidRPr="005228ED">
        <w:rPr>
          <w:rFonts w:ascii="Tahoma" w:hAnsi="Tahoma" w:cs="Tahoma"/>
          <w:szCs w:val="24"/>
          <w:u w:val="single"/>
        </w:rPr>
        <w:t xml:space="preserve"> PARKS AND RECREATION</w:t>
      </w:r>
      <w:r w:rsidRPr="005228ED">
        <w:rPr>
          <w:rFonts w:ascii="Tahoma" w:hAnsi="Tahoma" w:cs="Tahoma"/>
          <w:szCs w:val="24"/>
          <w:u w:val="single"/>
        </w:rPr>
        <w:t xml:space="preserve">, </w:t>
      </w:r>
      <w:r w:rsidR="00076EC1" w:rsidRPr="005228ED">
        <w:rPr>
          <w:rFonts w:ascii="Tahoma" w:hAnsi="Tahoma" w:cs="Tahoma"/>
          <w:szCs w:val="24"/>
          <w:u w:val="single"/>
        </w:rPr>
        <w:t xml:space="preserve">SECTION 202-1, TRESPASSING PROHIBITED CERTAIN HOURS </w:t>
      </w:r>
      <w:r w:rsidRPr="005228ED">
        <w:rPr>
          <w:rFonts w:ascii="Tahoma" w:hAnsi="Tahoma" w:cs="Tahoma"/>
          <w:szCs w:val="24"/>
          <w:u w:val="single"/>
        </w:rPr>
        <w:t xml:space="preserve">    </w:t>
      </w:r>
    </w:p>
    <w:p w:rsidR="00FA5BF3" w:rsidRPr="005228ED" w:rsidRDefault="00FA5BF3" w:rsidP="00FA5BF3">
      <w:pPr>
        <w:pStyle w:val="BodyText"/>
        <w:rPr>
          <w:rFonts w:ascii="Tahoma" w:hAnsi="Tahoma" w:cs="Tahoma"/>
          <w:szCs w:val="24"/>
          <w:u w:val="single"/>
        </w:rPr>
      </w:pPr>
    </w:p>
    <w:bookmarkEnd w:id="0"/>
    <w:p w:rsidR="00076EC1" w:rsidRPr="005228ED" w:rsidRDefault="00076EC1" w:rsidP="00076EC1">
      <w:pPr>
        <w:pStyle w:val="BodyText"/>
        <w:rPr>
          <w:rFonts w:ascii="Tahoma" w:hAnsi="Tahoma" w:cs="Tahoma"/>
          <w:szCs w:val="24"/>
        </w:rPr>
      </w:pPr>
      <w:r w:rsidRPr="005228ED">
        <w:rPr>
          <w:rFonts w:ascii="Tahoma" w:hAnsi="Tahoma" w:cs="Tahoma"/>
          <w:szCs w:val="24"/>
        </w:rPr>
        <w:t>ORDERED that the Town of Standish hereby ordains the following amendments to the Par</w:t>
      </w:r>
      <w:r w:rsidR="00613F6F" w:rsidRPr="005228ED">
        <w:rPr>
          <w:rFonts w:ascii="Tahoma" w:hAnsi="Tahoma" w:cs="Tahoma"/>
          <w:szCs w:val="24"/>
        </w:rPr>
        <w:t>ks and Recreation</w:t>
      </w:r>
      <w:r w:rsidR="00316935">
        <w:rPr>
          <w:rFonts w:ascii="Tahoma" w:hAnsi="Tahoma" w:cs="Tahoma"/>
          <w:szCs w:val="24"/>
        </w:rPr>
        <w:t xml:space="preserve"> Ordinance</w:t>
      </w:r>
      <w:r w:rsidRPr="005228ED">
        <w:rPr>
          <w:rFonts w:ascii="Tahoma" w:hAnsi="Tahoma" w:cs="Tahoma"/>
          <w:szCs w:val="24"/>
        </w:rPr>
        <w:t>, effective immediately upon adoption</w:t>
      </w:r>
      <w:r w:rsidR="00316935">
        <w:rPr>
          <w:rFonts w:ascii="Tahoma" w:hAnsi="Tahoma" w:cs="Tahoma"/>
          <w:szCs w:val="24"/>
        </w:rPr>
        <w:t>:</w:t>
      </w:r>
    </w:p>
    <w:p w:rsidR="00076EC1" w:rsidRPr="005228ED" w:rsidRDefault="00076EC1" w:rsidP="00076EC1">
      <w:pPr>
        <w:tabs>
          <w:tab w:val="left" w:pos="360"/>
          <w:tab w:val="left" w:pos="720"/>
          <w:tab w:val="left" w:pos="1080"/>
          <w:tab w:val="left" w:pos="1440"/>
          <w:tab w:val="left" w:pos="1800"/>
        </w:tabs>
        <w:jc w:val="center"/>
        <w:rPr>
          <w:b/>
          <w:bCs/>
          <w:sz w:val="24"/>
        </w:rPr>
      </w:pPr>
    </w:p>
    <w:p w:rsidR="00076EC1" w:rsidRPr="005228ED" w:rsidRDefault="00076EC1" w:rsidP="00076EC1">
      <w:pPr>
        <w:tabs>
          <w:tab w:val="left" w:pos="360"/>
          <w:tab w:val="left" w:pos="720"/>
          <w:tab w:val="left" w:pos="1080"/>
          <w:tab w:val="left" w:pos="1440"/>
          <w:tab w:val="left" w:pos="1800"/>
        </w:tabs>
        <w:rPr>
          <w:sz w:val="24"/>
        </w:rPr>
      </w:pPr>
      <w:r w:rsidRPr="005228ED">
        <w:rPr>
          <w:sz w:val="24"/>
        </w:rPr>
        <w:t xml:space="preserve">The </w:t>
      </w:r>
      <w:r w:rsidR="00613F6F" w:rsidRPr="005228ED">
        <w:rPr>
          <w:sz w:val="24"/>
        </w:rPr>
        <w:t xml:space="preserve">Parks </w:t>
      </w:r>
      <w:r w:rsidR="0033323D" w:rsidRPr="005228ED">
        <w:rPr>
          <w:sz w:val="24"/>
        </w:rPr>
        <w:t xml:space="preserve">and Recreation </w:t>
      </w:r>
      <w:r w:rsidRPr="005228ED">
        <w:rPr>
          <w:sz w:val="24"/>
        </w:rPr>
        <w:t xml:space="preserve">Ordinance </w:t>
      </w:r>
      <w:r w:rsidRPr="005228ED">
        <w:rPr>
          <w:iCs/>
          <w:sz w:val="24"/>
        </w:rPr>
        <w:t xml:space="preserve">of </w:t>
      </w:r>
      <w:r w:rsidRPr="005228ED">
        <w:rPr>
          <w:sz w:val="24"/>
        </w:rPr>
        <w:t xml:space="preserve">the Town </w:t>
      </w:r>
      <w:r w:rsidRPr="005228ED">
        <w:rPr>
          <w:iCs/>
          <w:sz w:val="24"/>
        </w:rPr>
        <w:t xml:space="preserve">of </w:t>
      </w:r>
      <w:r w:rsidRPr="005228ED">
        <w:rPr>
          <w:sz w:val="24"/>
        </w:rPr>
        <w:t xml:space="preserve">Standish shall be amended as follows (additions are </w:t>
      </w:r>
      <w:r w:rsidRPr="005228ED">
        <w:rPr>
          <w:sz w:val="24"/>
          <w:u w:val="single"/>
        </w:rPr>
        <w:t>underlined</w:t>
      </w:r>
      <w:r w:rsidRPr="005228ED">
        <w:rPr>
          <w:sz w:val="24"/>
        </w:rPr>
        <w:t xml:space="preserve"> and deletions are </w:t>
      </w:r>
      <w:r w:rsidRPr="005228ED">
        <w:rPr>
          <w:strike/>
          <w:sz w:val="24"/>
        </w:rPr>
        <w:t>struck out</w:t>
      </w:r>
      <w:r w:rsidRPr="005228ED">
        <w:rPr>
          <w:sz w:val="24"/>
        </w:rPr>
        <w:t>):</w:t>
      </w:r>
      <w:bookmarkStart w:id="1" w:name="Section85-1."/>
    </w:p>
    <w:bookmarkEnd w:id="1"/>
    <w:p w:rsidR="00076EC1" w:rsidRPr="005228ED" w:rsidRDefault="00076EC1" w:rsidP="00FA5BF3">
      <w:pPr>
        <w:pStyle w:val="BodyText"/>
        <w:rPr>
          <w:rFonts w:ascii="Tahoma" w:hAnsi="Tahoma" w:cs="Tahoma"/>
          <w:b/>
          <w:szCs w:val="24"/>
          <w:u w:val="single"/>
        </w:rPr>
      </w:pPr>
    </w:p>
    <w:p w:rsidR="00076EC1" w:rsidRPr="005228ED" w:rsidRDefault="00076EC1" w:rsidP="00076EC1">
      <w:pPr>
        <w:pStyle w:val="Heading4"/>
        <w:spacing w:before="0" w:after="0"/>
        <w:rPr>
          <w:rFonts w:ascii="Tahoma" w:hAnsi="Tahoma" w:cs="Tahoma"/>
          <w:color w:val="auto"/>
        </w:rPr>
      </w:pPr>
      <w:r w:rsidRPr="005228ED">
        <w:rPr>
          <w:rFonts w:ascii="Tahoma" w:hAnsi="Tahoma" w:cs="Tahoma"/>
          <w:color w:val="auto"/>
        </w:rPr>
        <w:t xml:space="preserve">§ 202-1 Trespassing prohibited certain hours. </w:t>
      </w:r>
    </w:p>
    <w:p w:rsidR="00076EC1" w:rsidRPr="005228ED" w:rsidRDefault="00076EC1" w:rsidP="00076EC1">
      <w:pPr>
        <w:pStyle w:val="BodyText"/>
        <w:rPr>
          <w:rFonts w:ascii="Tahoma" w:hAnsi="Tahoma" w:cs="Tahoma"/>
          <w:szCs w:val="24"/>
          <w:lang w:eastAsia="zh-CN" w:bidi="hi-IN"/>
        </w:rPr>
      </w:pPr>
    </w:p>
    <w:p w:rsidR="004B5011" w:rsidRDefault="00076EC1" w:rsidP="005228ED">
      <w:pPr>
        <w:pStyle w:val="PlainText"/>
        <w:rPr>
          <w:rFonts w:ascii="Tahoma" w:hAnsi="Tahoma" w:cs="Tahoma"/>
          <w:sz w:val="24"/>
          <w:szCs w:val="24"/>
        </w:rPr>
      </w:pPr>
      <w:r w:rsidRPr="005228ED">
        <w:rPr>
          <w:rFonts w:ascii="Tahoma" w:hAnsi="Tahoma" w:cs="Tahoma"/>
          <w:sz w:val="24"/>
          <w:szCs w:val="24"/>
        </w:rPr>
        <w:t xml:space="preserve">There will be no trespassing from 10:00 p.m. to 4:00 a.m. in the following areas: </w:t>
      </w:r>
      <w:r w:rsidR="00D86984" w:rsidRPr="005228ED">
        <w:rPr>
          <w:rFonts w:ascii="Tahoma" w:hAnsi="Tahoma" w:cs="Tahoma"/>
          <w:sz w:val="24"/>
          <w:szCs w:val="24"/>
          <w:u w:val="single"/>
        </w:rPr>
        <w:t xml:space="preserve">John H. Rich, Jr. </w:t>
      </w:r>
      <w:r w:rsidR="005228ED" w:rsidRPr="005228ED">
        <w:rPr>
          <w:rFonts w:ascii="Tahoma" w:hAnsi="Tahoma" w:cs="Tahoma"/>
          <w:sz w:val="24"/>
          <w:szCs w:val="24"/>
          <w:u w:val="single"/>
        </w:rPr>
        <w:t>&amp; Doris Lee Rich Memorial Beach</w:t>
      </w:r>
      <w:r w:rsidR="006E2127">
        <w:rPr>
          <w:rFonts w:ascii="Tahoma" w:hAnsi="Tahoma" w:cs="Tahoma"/>
          <w:sz w:val="24"/>
          <w:szCs w:val="24"/>
          <w:u w:val="single"/>
        </w:rPr>
        <w:t xml:space="preserve"> parking lot</w:t>
      </w:r>
      <w:r w:rsidR="005228ED" w:rsidRPr="005228ED">
        <w:rPr>
          <w:rFonts w:ascii="Tahoma" w:hAnsi="Tahoma" w:cs="Tahoma"/>
          <w:sz w:val="24"/>
          <w:szCs w:val="24"/>
          <w:u w:val="single"/>
        </w:rPr>
        <w:t>,</w:t>
      </w:r>
      <w:r w:rsidR="005228ED">
        <w:rPr>
          <w:rFonts w:ascii="Tahoma" w:hAnsi="Tahoma" w:cs="Tahoma"/>
          <w:sz w:val="24"/>
          <w:szCs w:val="24"/>
        </w:rPr>
        <w:t xml:space="preserve"> </w:t>
      </w:r>
      <w:r w:rsidRPr="005228ED">
        <w:rPr>
          <w:rFonts w:ascii="Tahoma" w:hAnsi="Tahoma" w:cs="Tahoma"/>
          <w:sz w:val="24"/>
          <w:szCs w:val="24"/>
        </w:rPr>
        <w:t xml:space="preserve">Steep Falls Village Park, Rt. 25 ballfield (Memorial Field), Steep Falls ballfield and ice skating rink, Sebago Lake (Johnson Field) ballfield, ice skating rink and tennis area, Sebago Lake boat launch area and Harmon's </w:t>
      </w:r>
      <w:r w:rsidR="004B5011">
        <w:rPr>
          <w:rFonts w:ascii="Tahoma" w:hAnsi="Tahoma" w:cs="Tahoma"/>
          <w:sz w:val="24"/>
          <w:szCs w:val="24"/>
        </w:rPr>
        <w:t>Beach Road public beach.</w:t>
      </w:r>
    </w:p>
    <w:p w:rsidR="004B5011" w:rsidRDefault="004B5011" w:rsidP="005228ED">
      <w:pPr>
        <w:pStyle w:val="PlainText"/>
        <w:rPr>
          <w:rFonts w:ascii="Tahoma" w:hAnsi="Tahoma" w:cs="Tahoma"/>
          <w:sz w:val="24"/>
          <w:szCs w:val="24"/>
        </w:rPr>
      </w:pPr>
    </w:p>
    <w:p w:rsidR="00076EC1" w:rsidRPr="005228ED" w:rsidRDefault="00076EC1" w:rsidP="005228ED">
      <w:pPr>
        <w:pStyle w:val="PlainText"/>
        <w:rPr>
          <w:rFonts w:ascii="Tahoma" w:hAnsi="Tahoma" w:cs="Tahoma"/>
          <w:sz w:val="24"/>
          <w:szCs w:val="24"/>
        </w:rPr>
      </w:pPr>
      <w:r w:rsidRPr="005228ED">
        <w:rPr>
          <w:rFonts w:ascii="Tahoma" w:hAnsi="Tahoma" w:cs="Tahoma"/>
          <w:sz w:val="24"/>
          <w:szCs w:val="24"/>
        </w:rPr>
        <w:t>Beach Road public beach.</w:t>
      </w:r>
    </w:p>
    <w:p w:rsidR="00076EC1" w:rsidRPr="005228ED" w:rsidRDefault="00076EC1" w:rsidP="00FA5BF3">
      <w:pPr>
        <w:pStyle w:val="BodyText"/>
        <w:rPr>
          <w:rFonts w:ascii="Tahoma" w:hAnsi="Tahoma" w:cs="Tahoma"/>
          <w:szCs w:val="24"/>
          <w:u w:val="single"/>
        </w:rPr>
      </w:pPr>
    </w:p>
    <w:p w:rsidR="00FA5BF3" w:rsidRPr="005228ED" w:rsidRDefault="00FA5BF3" w:rsidP="00FA5BF3">
      <w:pPr>
        <w:pStyle w:val="BodyText"/>
        <w:rPr>
          <w:rFonts w:ascii="Tahoma" w:hAnsi="Tahoma" w:cs="Tahoma"/>
          <w:szCs w:val="24"/>
        </w:rPr>
      </w:pPr>
      <w:r w:rsidRPr="005228ED">
        <w:rPr>
          <w:rFonts w:ascii="Tahoma" w:hAnsi="Tahoma" w:cs="Tahoma"/>
          <w:szCs w:val="24"/>
        </w:rPr>
        <w:t>APPROVED __________________ DISAPPROVED__________________</w:t>
      </w:r>
    </w:p>
    <w:p w:rsidR="00FA5BF3" w:rsidRPr="005228ED" w:rsidRDefault="00FA5BF3" w:rsidP="00FA5BF3">
      <w:pPr>
        <w:rPr>
          <w:sz w:val="24"/>
        </w:rPr>
      </w:pPr>
    </w:p>
    <w:p w:rsidR="00FA5BF3" w:rsidRPr="005228ED" w:rsidRDefault="00FA5BF3" w:rsidP="00FA5BF3">
      <w:pPr>
        <w:rPr>
          <w:sz w:val="24"/>
        </w:rPr>
      </w:pPr>
      <w:r w:rsidRPr="005228ED">
        <w:rPr>
          <w:sz w:val="24"/>
        </w:rPr>
        <w:t>ROLL CALL            YEA                         NAY             ABSTAIN</w:t>
      </w:r>
    </w:p>
    <w:p w:rsidR="00FA5BF3" w:rsidRPr="005228ED" w:rsidRDefault="00FA5BF3" w:rsidP="00FA5BF3">
      <w:pPr>
        <w:rPr>
          <w:sz w:val="24"/>
        </w:rPr>
      </w:pPr>
    </w:p>
    <w:p w:rsidR="00FA5BF3" w:rsidRPr="005228ED" w:rsidRDefault="00FA5BF3" w:rsidP="00FA5BF3">
      <w:pPr>
        <w:tabs>
          <w:tab w:val="left" w:pos="1710"/>
        </w:tabs>
        <w:rPr>
          <w:kern w:val="16"/>
          <w:sz w:val="24"/>
        </w:rPr>
      </w:pPr>
      <w:r w:rsidRPr="005228ED">
        <w:rPr>
          <w:kern w:val="16"/>
          <w:sz w:val="24"/>
        </w:rPr>
        <w:t xml:space="preserve">BLANCK </w:t>
      </w:r>
      <w:r w:rsidRPr="005228ED">
        <w:rPr>
          <w:kern w:val="16"/>
          <w:sz w:val="24"/>
        </w:rPr>
        <w:tab/>
        <w:t>______________________________________</w:t>
      </w:r>
    </w:p>
    <w:p w:rsidR="00FA5BF3" w:rsidRPr="005228ED" w:rsidRDefault="00FA5BF3" w:rsidP="00FA5BF3">
      <w:pPr>
        <w:tabs>
          <w:tab w:val="left" w:pos="1710"/>
        </w:tabs>
        <w:rPr>
          <w:kern w:val="16"/>
          <w:sz w:val="24"/>
        </w:rPr>
      </w:pPr>
      <w:r w:rsidRPr="005228ED">
        <w:rPr>
          <w:kern w:val="16"/>
          <w:sz w:val="24"/>
        </w:rPr>
        <w:t xml:space="preserve">DELCOURT </w:t>
      </w:r>
      <w:r w:rsidRPr="005228ED">
        <w:rPr>
          <w:kern w:val="16"/>
          <w:sz w:val="24"/>
        </w:rPr>
        <w:tab/>
        <w:t>______________________________________</w:t>
      </w:r>
    </w:p>
    <w:p w:rsidR="00FA5BF3" w:rsidRPr="005228ED" w:rsidRDefault="00FA5BF3" w:rsidP="00FA5BF3">
      <w:pPr>
        <w:tabs>
          <w:tab w:val="left" w:pos="1710"/>
        </w:tabs>
        <w:rPr>
          <w:kern w:val="16"/>
          <w:sz w:val="24"/>
        </w:rPr>
      </w:pPr>
      <w:r w:rsidRPr="005228ED">
        <w:rPr>
          <w:kern w:val="16"/>
          <w:sz w:val="24"/>
        </w:rPr>
        <w:t>HIGGINS</w:t>
      </w:r>
      <w:r w:rsidRPr="005228ED">
        <w:rPr>
          <w:kern w:val="16"/>
          <w:sz w:val="24"/>
        </w:rPr>
        <w:tab/>
        <w:t>______________________________________</w:t>
      </w:r>
    </w:p>
    <w:p w:rsidR="00FA5BF3" w:rsidRPr="005228ED" w:rsidRDefault="00FA5BF3" w:rsidP="00FA5BF3">
      <w:pPr>
        <w:tabs>
          <w:tab w:val="left" w:pos="1710"/>
        </w:tabs>
        <w:rPr>
          <w:kern w:val="16"/>
          <w:sz w:val="24"/>
        </w:rPr>
      </w:pPr>
      <w:r w:rsidRPr="005228ED">
        <w:rPr>
          <w:kern w:val="16"/>
          <w:sz w:val="24"/>
        </w:rPr>
        <w:t>NESBITT</w:t>
      </w:r>
      <w:r w:rsidRPr="005228ED">
        <w:rPr>
          <w:kern w:val="16"/>
          <w:sz w:val="24"/>
        </w:rPr>
        <w:tab/>
        <w:t>______________________________________</w:t>
      </w:r>
    </w:p>
    <w:p w:rsidR="00FA5BF3" w:rsidRPr="005228ED" w:rsidRDefault="00FA5BF3" w:rsidP="00FA5BF3">
      <w:pPr>
        <w:tabs>
          <w:tab w:val="left" w:pos="1710"/>
        </w:tabs>
        <w:rPr>
          <w:kern w:val="16"/>
          <w:sz w:val="24"/>
        </w:rPr>
      </w:pPr>
      <w:r w:rsidRPr="005228ED">
        <w:rPr>
          <w:kern w:val="16"/>
          <w:sz w:val="24"/>
        </w:rPr>
        <w:t>POMERLEAU</w:t>
      </w:r>
      <w:r w:rsidRPr="005228ED">
        <w:rPr>
          <w:kern w:val="16"/>
          <w:sz w:val="24"/>
        </w:rPr>
        <w:tab/>
        <w:t>______________________________________</w:t>
      </w:r>
    </w:p>
    <w:p w:rsidR="00FA5BF3" w:rsidRPr="005228ED" w:rsidRDefault="00FA5BF3" w:rsidP="00FA5BF3">
      <w:pPr>
        <w:tabs>
          <w:tab w:val="left" w:pos="1710"/>
        </w:tabs>
        <w:rPr>
          <w:kern w:val="16"/>
          <w:sz w:val="24"/>
        </w:rPr>
      </w:pPr>
      <w:r w:rsidRPr="005228ED">
        <w:rPr>
          <w:kern w:val="16"/>
          <w:sz w:val="24"/>
        </w:rPr>
        <w:t>SARGENT</w:t>
      </w:r>
      <w:r w:rsidRPr="005228ED">
        <w:rPr>
          <w:kern w:val="16"/>
          <w:sz w:val="24"/>
        </w:rPr>
        <w:tab/>
        <w:t>______________________________________</w:t>
      </w:r>
    </w:p>
    <w:p w:rsidR="00FA5BF3" w:rsidRPr="005228ED" w:rsidRDefault="00FA5BF3" w:rsidP="00FA5BF3">
      <w:pPr>
        <w:tabs>
          <w:tab w:val="left" w:pos="1710"/>
        </w:tabs>
        <w:rPr>
          <w:kern w:val="16"/>
          <w:sz w:val="24"/>
        </w:rPr>
      </w:pPr>
      <w:r w:rsidRPr="005228ED">
        <w:rPr>
          <w:kern w:val="16"/>
          <w:sz w:val="24"/>
        </w:rPr>
        <w:t>SIRPIS</w:t>
      </w:r>
      <w:r w:rsidRPr="005228ED">
        <w:rPr>
          <w:kern w:val="16"/>
          <w:sz w:val="24"/>
        </w:rPr>
        <w:tab/>
        <w:t>______________________________________</w:t>
      </w:r>
    </w:p>
    <w:p w:rsidR="00FA5BF3" w:rsidRPr="005228ED" w:rsidRDefault="00FA5BF3" w:rsidP="00FA5BF3">
      <w:pPr>
        <w:rPr>
          <w:sz w:val="24"/>
        </w:rPr>
      </w:pPr>
    </w:p>
    <w:p w:rsidR="00FA5BF3" w:rsidRPr="005228ED" w:rsidRDefault="00FA5BF3" w:rsidP="00FA5BF3">
      <w:pPr>
        <w:rPr>
          <w:b/>
          <w:sz w:val="24"/>
        </w:rPr>
      </w:pPr>
      <w:r w:rsidRPr="005228ED">
        <w:rPr>
          <w:sz w:val="24"/>
        </w:rPr>
        <w:t xml:space="preserve">CLERK/SECRETARY </w:t>
      </w:r>
      <w:r w:rsidRPr="005228ED">
        <w:rPr>
          <w:sz w:val="24"/>
        </w:rPr>
        <w:tab/>
        <w:t>_____________________________</w:t>
      </w:r>
    </w:p>
    <w:p w:rsidR="00FA5BF3" w:rsidRPr="005228ED" w:rsidRDefault="00FA5BF3" w:rsidP="00FA5BF3">
      <w:pPr>
        <w:rPr>
          <w:sz w:val="24"/>
        </w:rPr>
      </w:pPr>
      <w:r w:rsidRPr="005228ED">
        <w:rPr>
          <w:sz w:val="24"/>
        </w:rPr>
        <w:t xml:space="preserve">COUNCIL CHAIR </w:t>
      </w:r>
      <w:r w:rsidRPr="005228ED">
        <w:rPr>
          <w:sz w:val="24"/>
        </w:rPr>
        <w:tab/>
        <w:t>______________________________</w:t>
      </w:r>
    </w:p>
    <w:p w:rsidR="00FA5BF3" w:rsidRPr="005228ED" w:rsidRDefault="00FA5BF3" w:rsidP="00FA5BF3">
      <w:pPr>
        <w:rPr>
          <w:sz w:val="24"/>
        </w:rPr>
      </w:pPr>
    </w:p>
    <w:p w:rsidR="00FA5BF3" w:rsidRPr="005228ED" w:rsidRDefault="00FA5BF3" w:rsidP="00FA5BF3">
      <w:pPr>
        <w:rPr>
          <w:sz w:val="24"/>
        </w:rPr>
      </w:pPr>
      <w:r w:rsidRPr="005228ED">
        <w:rPr>
          <w:sz w:val="24"/>
        </w:rPr>
        <w:t>Proposed Timeline:</w:t>
      </w:r>
    </w:p>
    <w:p w:rsidR="00FA5BF3" w:rsidRPr="005228ED" w:rsidRDefault="00FA5BF3" w:rsidP="00FA5BF3">
      <w:pPr>
        <w:rPr>
          <w:sz w:val="24"/>
        </w:rPr>
      </w:pPr>
      <w:r w:rsidRPr="005228ED">
        <w:rPr>
          <w:sz w:val="24"/>
        </w:rPr>
        <w:t xml:space="preserve">Planning Board Hearing: Not Needed </w:t>
      </w:r>
    </w:p>
    <w:p w:rsidR="00FA5BF3" w:rsidRPr="005228ED" w:rsidRDefault="00FA5BF3" w:rsidP="00FA5BF3">
      <w:pPr>
        <w:rPr>
          <w:sz w:val="24"/>
        </w:rPr>
      </w:pPr>
      <w:r w:rsidRPr="005228ED">
        <w:rPr>
          <w:sz w:val="24"/>
        </w:rPr>
        <w:t>Introduction:   2/14/2017</w:t>
      </w:r>
    </w:p>
    <w:p w:rsidR="00FA5BF3" w:rsidRPr="005228ED" w:rsidRDefault="00FA5BF3" w:rsidP="00FA5BF3">
      <w:pPr>
        <w:rPr>
          <w:sz w:val="24"/>
        </w:rPr>
      </w:pPr>
      <w:r w:rsidRPr="005228ED">
        <w:rPr>
          <w:sz w:val="24"/>
        </w:rPr>
        <w:t>First Reading:  3/14/2017</w:t>
      </w:r>
    </w:p>
    <w:p w:rsidR="005228ED" w:rsidRPr="005228ED" w:rsidRDefault="00FA5BF3">
      <w:pPr>
        <w:rPr>
          <w:sz w:val="24"/>
        </w:rPr>
      </w:pPr>
      <w:r w:rsidRPr="005228ED">
        <w:rPr>
          <w:sz w:val="24"/>
        </w:rPr>
        <w:t>Public Hearing:  4/11/2017</w:t>
      </w:r>
    </w:p>
    <w:sectPr w:rsidR="005228ED" w:rsidRPr="005228ED" w:rsidSect="008D6BBF">
      <w:footerReference w:type="default" r:id="rId7"/>
      <w:pgSz w:w="12240" w:h="15840" w:code="1"/>
      <w:pgMar w:top="1152" w:right="1296" w:bottom="1152" w:left="1152" w:header="720" w:footer="72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4C" w:rsidRDefault="00313262">
      <w:r>
        <w:separator/>
      </w:r>
    </w:p>
  </w:endnote>
  <w:endnote w:type="continuationSeparator" w:id="0">
    <w:p w:rsidR="00BC654C" w:rsidRDefault="0031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91" w:rsidRDefault="00543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4C" w:rsidRDefault="00313262">
      <w:r>
        <w:separator/>
      </w:r>
    </w:p>
  </w:footnote>
  <w:footnote w:type="continuationSeparator" w:id="0">
    <w:p w:rsidR="00BC654C" w:rsidRDefault="00313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F3"/>
    <w:rsid w:val="00076EC1"/>
    <w:rsid w:val="00240A3A"/>
    <w:rsid w:val="00313262"/>
    <w:rsid w:val="00316935"/>
    <w:rsid w:val="0033323D"/>
    <w:rsid w:val="003B6D87"/>
    <w:rsid w:val="004B5011"/>
    <w:rsid w:val="005228ED"/>
    <w:rsid w:val="00543D4E"/>
    <w:rsid w:val="00613F6F"/>
    <w:rsid w:val="006E2127"/>
    <w:rsid w:val="00BC654C"/>
    <w:rsid w:val="00D86984"/>
    <w:rsid w:val="00F06636"/>
    <w:rsid w:val="00FA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82001-9748-4D94-83DA-94D3726E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BF3"/>
    <w:pPr>
      <w:spacing w:after="0" w:line="240" w:lineRule="auto"/>
    </w:pPr>
    <w:rPr>
      <w:rFonts w:ascii="Tahoma" w:eastAsia="Times New Roman" w:hAnsi="Tahoma" w:cs="Tahoma"/>
      <w:szCs w:val="24"/>
    </w:rPr>
  </w:style>
  <w:style w:type="paragraph" w:styleId="Heading4">
    <w:name w:val="heading 4"/>
    <w:basedOn w:val="Normal"/>
    <w:next w:val="BodyText"/>
    <w:link w:val="Heading4Char"/>
    <w:qFormat/>
    <w:rsid w:val="00076EC1"/>
    <w:pPr>
      <w:keepNext/>
      <w:widowControl w:val="0"/>
      <w:numPr>
        <w:ilvl w:val="3"/>
        <w:numId w:val="1"/>
      </w:numPr>
      <w:suppressAutoHyphens/>
      <w:spacing w:before="120" w:after="120"/>
      <w:outlineLvl w:val="3"/>
    </w:pPr>
    <w:rPr>
      <w:rFonts w:ascii="Liberation Serif" w:eastAsia="DejaVu Sans" w:hAnsi="Liberation Serif" w:cs="DejaVu Sans"/>
      <w:b/>
      <w:bCs/>
      <w:color w:val="808080"/>
      <w:sz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A5BF3"/>
    <w:pPr>
      <w:tabs>
        <w:tab w:val="center" w:pos="4320"/>
        <w:tab w:val="right" w:pos="8640"/>
      </w:tabs>
    </w:pPr>
  </w:style>
  <w:style w:type="character" w:customStyle="1" w:styleId="FooterChar">
    <w:name w:val="Footer Char"/>
    <w:basedOn w:val="DefaultParagraphFont"/>
    <w:link w:val="Footer"/>
    <w:rsid w:val="00FA5BF3"/>
    <w:rPr>
      <w:rFonts w:ascii="Tahoma" w:eastAsia="Times New Roman" w:hAnsi="Tahoma" w:cs="Tahoma"/>
      <w:szCs w:val="24"/>
    </w:rPr>
  </w:style>
  <w:style w:type="paragraph" w:styleId="BodyText">
    <w:name w:val="Body Text"/>
    <w:basedOn w:val="Normal"/>
    <w:link w:val="BodyTextChar"/>
    <w:rsid w:val="00FA5BF3"/>
    <w:rPr>
      <w:rFonts w:ascii="Times New Roman" w:hAnsi="Times New Roman" w:cs="Times New Roman"/>
      <w:sz w:val="24"/>
      <w:szCs w:val="20"/>
    </w:rPr>
  </w:style>
  <w:style w:type="character" w:customStyle="1" w:styleId="BodyTextChar">
    <w:name w:val="Body Text Char"/>
    <w:basedOn w:val="DefaultParagraphFont"/>
    <w:link w:val="BodyText"/>
    <w:rsid w:val="00FA5BF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76EC1"/>
    <w:rPr>
      <w:rFonts w:ascii="Liberation Serif" w:eastAsia="DejaVu Sans" w:hAnsi="Liberation Serif" w:cs="DejaVu Sans"/>
      <w:b/>
      <w:bCs/>
      <w:color w:val="808080"/>
      <w:sz w:val="24"/>
      <w:szCs w:val="24"/>
      <w:lang w:eastAsia="zh-CN" w:bidi="hi-IN"/>
    </w:rPr>
  </w:style>
  <w:style w:type="paragraph" w:styleId="PlainText">
    <w:name w:val="Plain Text"/>
    <w:basedOn w:val="Normal"/>
    <w:link w:val="PlainTextChar"/>
    <w:uiPriority w:val="99"/>
    <w:unhideWhenUsed/>
    <w:rsid w:val="00D8698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869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10</cp:revision>
  <dcterms:created xsi:type="dcterms:W3CDTF">2017-02-01T16:30:00Z</dcterms:created>
  <dcterms:modified xsi:type="dcterms:W3CDTF">2017-02-06T18:02:00Z</dcterms:modified>
</cp:coreProperties>
</file>